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1CC4" w14:textId="77777777" w:rsidR="00F819C4" w:rsidRDefault="00F819C4" w:rsidP="00F819C4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Ткач Елена Сергеевна</w:t>
      </w:r>
      <w:r>
        <w:rPr>
          <w:rFonts w:ascii="Roboto Slab" w:hAnsi="Roboto Slab" w:cs="Roboto Slab"/>
          <w:color w:val="696969"/>
          <w:sz w:val="29"/>
          <w:szCs w:val="29"/>
        </w:rPr>
        <w:t> -к.э.н., доцент</w:t>
      </w:r>
    </w:p>
    <w:p w14:paraId="524253CF" w14:textId="25EC419C" w:rsidR="00F819C4" w:rsidRDefault="00F819C4" w:rsidP="00F819C4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 xml:space="preserve">Общий стаж работы </w:t>
      </w:r>
      <w:r>
        <w:rPr>
          <w:rFonts w:ascii="Roboto Slab" w:hAnsi="Roboto Slab" w:cs="Roboto Slab"/>
          <w:color w:val="696969"/>
          <w:sz w:val="29"/>
          <w:szCs w:val="29"/>
        </w:rPr>
        <w:t>30</w:t>
      </w:r>
      <w:r>
        <w:rPr>
          <w:rFonts w:ascii="Roboto Slab" w:hAnsi="Roboto Slab" w:cs="Roboto Slab"/>
          <w:color w:val="696969"/>
          <w:sz w:val="29"/>
          <w:szCs w:val="29"/>
        </w:rPr>
        <w:t xml:space="preserve"> лет, в том числе 5 лет – Главным бухгалтером бюджетной образовательной организации  </w:t>
      </w:r>
    </w:p>
    <w:p w14:paraId="55960669" w14:textId="07452694" w:rsidR="00F819C4" w:rsidRDefault="00F819C4" w:rsidP="00F819C4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Педагогический стаж – 2</w:t>
      </w:r>
      <w:r>
        <w:rPr>
          <w:rFonts w:ascii="Roboto Slab" w:hAnsi="Roboto Slab" w:cs="Roboto Slab"/>
          <w:color w:val="696969"/>
          <w:sz w:val="29"/>
          <w:szCs w:val="29"/>
        </w:rPr>
        <w:t>4</w:t>
      </w:r>
      <w:r>
        <w:rPr>
          <w:rFonts w:ascii="Roboto Slab" w:hAnsi="Roboto Slab" w:cs="Roboto Slab"/>
          <w:color w:val="696969"/>
          <w:sz w:val="29"/>
          <w:szCs w:val="29"/>
        </w:rPr>
        <w:t xml:space="preserve"> года</w:t>
      </w:r>
    </w:p>
    <w:p w14:paraId="7780DEA8" w14:textId="77777777" w:rsidR="00F819C4" w:rsidRDefault="00F819C4" w:rsidP="00F819C4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С сентября 2021 года Независимы эксперт аттестационной комиссии Инспекция Федеральной налоговой службы по Калининскому району г. Челябинска.</w:t>
      </w:r>
    </w:p>
    <w:p w14:paraId="25EABE2E" w14:textId="77777777" w:rsidR="00F819C4" w:rsidRDefault="00F819C4" w:rsidP="00F819C4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С 2016 года Главный региональный эксперт по компетенции «Экономика и бухгалтерский учет» Всероссийской олимпиады профессионального мастерства для людей с ограниченными возможностями здоровья «</w:t>
      </w:r>
      <w:proofErr w:type="spellStart"/>
      <w:r>
        <w:rPr>
          <w:rFonts w:ascii="Roboto Slab" w:hAnsi="Roboto Slab" w:cs="Roboto Slab"/>
          <w:color w:val="696969"/>
          <w:sz w:val="29"/>
          <w:szCs w:val="29"/>
        </w:rPr>
        <w:t>Абилимпикс</w:t>
      </w:r>
      <w:proofErr w:type="spellEnd"/>
      <w:r>
        <w:rPr>
          <w:rFonts w:ascii="Roboto Slab" w:hAnsi="Roboto Slab" w:cs="Roboto Slab"/>
          <w:color w:val="696969"/>
          <w:sz w:val="29"/>
          <w:szCs w:val="29"/>
        </w:rPr>
        <w:t>»</w:t>
      </w:r>
    </w:p>
    <w:p w14:paraId="398EBAF6" w14:textId="77777777" w:rsidR="00F819C4" w:rsidRDefault="00F819C4" w:rsidP="00F819C4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Направления научной деятельности</w:t>
      </w:r>
      <w:r>
        <w:rPr>
          <w:rFonts w:ascii="Roboto Slab" w:hAnsi="Roboto Slab" w:cs="Roboto Slab"/>
          <w:color w:val="696969"/>
          <w:sz w:val="29"/>
          <w:szCs w:val="29"/>
        </w:rPr>
        <w:t> – особенности региональной инвестиционной политики, вопросы корпоративной социальной ответственности бизнеса, устойчивого развития.</w:t>
      </w:r>
    </w:p>
    <w:p w14:paraId="33A73773" w14:textId="77777777" w:rsidR="00F819C4" w:rsidRDefault="00F819C4" w:rsidP="00F819C4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Профессиональные достижения:</w:t>
      </w:r>
    </w:p>
    <w:p w14:paraId="31070694" w14:textId="77777777" w:rsidR="00F819C4" w:rsidRDefault="00F819C4" w:rsidP="00F819C4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2008 защищена кандидатская диссертация по специальности 08.001.01 Экономическая теория по теме «Экологическая культура производства как фактор экономического роста»</w:t>
      </w:r>
    </w:p>
    <w:p w14:paraId="75942066" w14:textId="77777777" w:rsidR="00F819C4" w:rsidRDefault="00F819C4" w:rsidP="00F819C4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2009 присвоена звание доцента</w:t>
      </w:r>
    </w:p>
    <w:p w14:paraId="4EABD194" w14:textId="77777777" w:rsidR="00F819C4" w:rsidRDefault="00F819C4" w:rsidP="00F819C4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2008 год участие в международной стажировке по программе Бизнес-Администрирования (Оксфорд, Великобритания)</w:t>
      </w:r>
    </w:p>
    <w:p w14:paraId="30940397" w14:textId="77777777" w:rsidR="00F819C4" w:rsidRDefault="00F819C4" w:rsidP="00F819C4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 xml:space="preserve">2010 г </w:t>
      </w:r>
      <w:proofErr w:type="gramStart"/>
      <w:r>
        <w:rPr>
          <w:rFonts w:ascii="Roboto Slab" w:hAnsi="Roboto Slab" w:cs="Roboto Slab"/>
          <w:color w:val="696969"/>
          <w:sz w:val="29"/>
          <w:szCs w:val="29"/>
        </w:rPr>
        <w:t>–  Диплом</w:t>
      </w:r>
      <w:proofErr w:type="gramEnd"/>
      <w:r>
        <w:rPr>
          <w:rFonts w:ascii="Roboto Slab" w:hAnsi="Roboto Slab" w:cs="Roboto Slab"/>
          <w:color w:val="696969"/>
          <w:sz w:val="29"/>
          <w:szCs w:val="29"/>
        </w:rPr>
        <w:t xml:space="preserve"> Всероссийского общества научных работ Вольного экономического общества в номинации Оригинальный доклад на тему «Экономический рост России»</w:t>
      </w:r>
    </w:p>
    <w:p w14:paraId="395A961E" w14:textId="77777777" w:rsidR="00F819C4" w:rsidRDefault="00F819C4" w:rsidP="00F819C4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2017 год Благодарность Министра Образования Челябинской области</w:t>
      </w:r>
    </w:p>
    <w:p w14:paraId="633DC3B4" w14:textId="77777777" w:rsidR="00F819C4" w:rsidRDefault="00F819C4" w:rsidP="00F819C4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2021 год Благодарность Администрации города Челябинска</w:t>
      </w:r>
    </w:p>
    <w:p w14:paraId="5389C32E" w14:textId="77777777" w:rsidR="00F819C4" w:rsidRDefault="00F819C4" w:rsidP="00F819C4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 xml:space="preserve">За последние пять лет пройдены повышения квалификации по программам лингвистической подготовки, финансовой </w:t>
      </w:r>
      <w:r>
        <w:rPr>
          <w:rFonts w:ascii="Roboto Slab" w:hAnsi="Roboto Slab" w:cs="Roboto Slab"/>
          <w:color w:val="696969"/>
          <w:sz w:val="29"/>
          <w:szCs w:val="29"/>
        </w:rPr>
        <w:lastRenderedPageBreak/>
        <w:t>грамотности, управления финансами малого предприятия, электронного обучения.</w:t>
      </w:r>
    </w:p>
    <w:p w14:paraId="58CB0BE2" w14:textId="3A7822AC" w:rsidR="00976974" w:rsidRPr="00F819C4" w:rsidRDefault="00976974" w:rsidP="00F819C4"/>
    <w:sectPr w:rsidR="00976974" w:rsidRPr="00F8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6244D"/>
    <w:multiLevelType w:val="multilevel"/>
    <w:tmpl w:val="927C0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055CA"/>
    <w:multiLevelType w:val="multilevel"/>
    <w:tmpl w:val="B7C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921105">
    <w:abstractNumId w:val="1"/>
  </w:num>
  <w:num w:numId="2" w16cid:durableId="23247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58"/>
    <w:rsid w:val="000A0594"/>
    <w:rsid w:val="00194984"/>
    <w:rsid w:val="00200072"/>
    <w:rsid w:val="00457193"/>
    <w:rsid w:val="00514A32"/>
    <w:rsid w:val="00522BC8"/>
    <w:rsid w:val="00712029"/>
    <w:rsid w:val="007B2F69"/>
    <w:rsid w:val="00840CB2"/>
    <w:rsid w:val="00923E53"/>
    <w:rsid w:val="00976974"/>
    <w:rsid w:val="009A1820"/>
    <w:rsid w:val="00A248B7"/>
    <w:rsid w:val="00CA2605"/>
    <w:rsid w:val="00CA6A0E"/>
    <w:rsid w:val="00CB4DAF"/>
    <w:rsid w:val="00DB1458"/>
    <w:rsid w:val="00E208CC"/>
    <w:rsid w:val="00F819C4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D1A"/>
  <w15:chartTrackingRefBased/>
  <w15:docId w15:val="{6DD31BDC-B7BF-4151-BCBA-FFFBAA30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4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4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4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4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45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B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B1458"/>
    <w:rPr>
      <w:b/>
      <w:bCs/>
    </w:rPr>
  </w:style>
  <w:style w:type="character" w:styleId="ae">
    <w:name w:val="Emphasis"/>
    <w:basedOn w:val="a0"/>
    <w:uiPriority w:val="20"/>
    <w:qFormat/>
    <w:rsid w:val="00DB1458"/>
    <w:rPr>
      <w:i/>
      <w:iCs/>
    </w:rPr>
  </w:style>
  <w:style w:type="character" w:styleId="af">
    <w:name w:val="Hyperlink"/>
    <w:basedOn w:val="a0"/>
    <w:uiPriority w:val="99"/>
    <w:semiHidden/>
    <w:unhideWhenUsed/>
    <w:rsid w:val="0092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887">
          <w:marLeft w:val="6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12" w:space="0" w:color="296EBC"/>
            <w:right w:val="none" w:sz="0" w:space="0" w:color="auto"/>
          </w:divBdr>
        </w:div>
        <w:div w:id="864320723">
          <w:marLeft w:val="633"/>
          <w:marRight w:val="0"/>
          <w:marTop w:val="0"/>
          <w:marBottom w:val="0"/>
          <w:divBdr>
            <w:top w:val="single" w:sz="12" w:space="30" w:color="296EB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998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35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2025-04-10T07:47:00Z</dcterms:created>
  <dcterms:modified xsi:type="dcterms:W3CDTF">2025-04-10T07:47:00Z</dcterms:modified>
</cp:coreProperties>
</file>