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E57EA0" w14:textId="77777777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Сухих Елена Генриховна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 - к.э.н., доцент. </w:t>
      </w:r>
    </w:p>
    <w:p w14:paraId="3FB21582" w14:textId="631FF921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i/>
          <w:iCs/>
          <w:color w:val="696969"/>
          <w:kern w:val="0"/>
          <w:sz w:val="25"/>
          <w:szCs w:val="25"/>
          <w:lang w:eastAsia="ru-RU"/>
          <w14:ligatures w14:val="none"/>
        </w:rPr>
        <w:t>Стаж преподавательской деятельности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-3</w:t>
      </w:r>
      <w:r w:rsidR="000A0594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2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 </w:t>
      </w:r>
      <w:r w:rsidR="000A0594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года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.  </w:t>
      </w:r>
    </w:p>
    <w:p w14:paraId="2DEFF817" w14:textId="77777777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i/>
          <w:iCs/>
          <w:color w:val="696969"/>
          <w:kern w:val="0"/>
          <w:sz w:val="25"/>
          <w:szCs w:val="25"/>
          <w:lang w:eastAsia="ru-RU"/>
          <w14:ligatures w14:val="none"/>
        </w:rPr>
        <w:t>Прошла повышение квалификации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:</w:t>
      </w:r>
    </w:p>
    <w:p w14:paraId="6A0D585B" w14:textId="77777777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2022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 -Цифровые финансы и бизнес-модели,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г.Москва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.</w:t>
      </w:r>
    </w:p>
    <w:p w14:paraId="1D037846" w14:textId="77777777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2021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 - Цифровые технологии в управлении финансами,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г.Курск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.</w:t>
      </w:r>
    </w:p>
    <w:p w14:paraId="2929C769" w14:textId="77777777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2020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 - Электронное обучение в вузе: оценка качества электронного учебного курса,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г.Челябинск</w:t>
      </w:r>
      <w:proofErr w:type="spellEnd"/>
    </w:p>
    <w:p w14:paraId="42D3C08A" w14:textId="77777777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2019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 - Педагогические технологии в SMART-университете,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г.Челябинск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.</w:t>
      </w:r>
    </w:p>
    <w:p w14:paraId="508E4D37" w14:textId="77777777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2017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 - Основы электронного обучения,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г.Челябинск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.</w:t>
      </w:r>
    </w:p>
    <w:p w14:paraId="7E352413" w14:textId="77777777" w:rsidR="00522BC8" w:rsidRPr="00522BC8" w:rsidRDefault="00522BC8" w:rsidP="00522BC8">
      <w:pPr>
        <w:spacing w:before="120" w:after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2015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-Практика взаимодействия государственных органов и образовательных организаций в современных экономических условиях,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г.Челябинск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, </w:t>
      </w: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2014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-Мониторинг качества реализации образовательных программ высшего образования по укрупненной группе специальностей и направлений 380000 "Экономика и управление",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г.Москва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, </w:t>
      </w: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2012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 - Менеджмент организации. Управление образовательным процессом в университете,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г.Челябинск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, </w:t>
      </w:r>
      <w:r w:rsidRPr="00522BC8">
        <w:rPr>
          <w:rFonts w:ascii="Roboto Slab" w:eastAsia="Times New Roman" w:hAnsi="Roboto Slab" w:cs="Roboto Slab"/>
          <w:b/>
          <w:bCs/>
          <w:color w:val="696969"/>
          <w:kern w:val="0"/>
          <w:sz w:val="25"/>
          <w:szCs w:val="25"/>
          <w:lang w:eastAsia="ru-RU"/>
          <w14:ligatures w14:val="none"/>
        </w:rPr>
        <w:t>2007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- Методология и практические аспекты оценки качества образования,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г.Москва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 xml:space="preserve">, Методология и концепция компьютерного тестирования по направлению технолог тестовых испытаний, </w:t>
      </w:r>
      <w:proofErr w:type="spellStart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г.Москва</w:t>
      </w:r>
      <w:proofErr w:type="spellEnd"/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.</w:t>
      </w:r>
    </w:p>
    <w:p w14:paraId="57B5D8B9" w14:textId="77777777" w:rsidR="00522BC8" w:rsidRPr="00522BC8" w:rsidRDefault="00522BC8" w:rsidP="00522BC8">
      <w:pPr>
        <w:spacing w:before="120" w:line="408" w:lineRule="atLeast"/>
        <w:jc w:val="both"/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</w:pPr>
      <w:r w:rsidRPr="00522BC8">
        <w:rPr>
          <w:rFonts w:ascii="Roboto Slab" w:eastAsia="Times New Roman" w:hAnsi="Roboto Slab" w:cs="Roboto Slab"/>
          <w:i/>
          <w:iCs/>
          <w:color w:val="696969"/>
          <w:kern w:val="0"/>
          <w:sz w:val="25"/>
          <w:szCs w:val="25"/>
          <w:lang w:eastAsia="ru-RU"/>
          <w14:ligatures w14:val="none"/>
        </w:rPr>
        <w:t>Направление научной деятельности</w:t>
      </w:r>
      <w:r w:rsidRPr="00522BC8">
        <w:rPr>
          <w:rFonts w:ascii="Roboto Slab" w:eastAsia="Times New Roman" w:hAnsi="Roboto Slab" w:cs="Roboto Slab"/>
          <w:color w:val="696969"/>
          <w:kern w:val="0"/>
          <w:sz w:val="25"/>
          <w:szCs w:val="25"/>
          <w:lang w:eastAsia="ru-RU"/>
          <w14:ligatures w14:val="none"/>
        </w:rPr>
        <w:t> - «Управление человеческим капиталом», HRM.</w:t>
      </w:r>
    </w:p>
    <w:p w14:paraId="58CB0BE2" w14:textId="3A7822AC" w:rsidR="00976974" w:rsidRPr="00200072" w:rsidRDefault="00976974" w:rsidP="00200072"/>
    <w:sectPr w:rsidR="00976974" w:rsidRPr="002000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oboto Slab">
    <w:charset w:val="00"/>
    <w:family w:val="auto"/>
    <w:pitch w:val="variable"/>
    <w:sig w:usb0="000004FF" w:usb1="8000405F" w:usb2="00000022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36244D"/>
    <w:multiLevelType w:val="multilevel"/>
    <w:tmpl w:val="927C05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81055CA"/>
    <w:multiLevelType w:val="multilevel"/>
    <w:tmpl w:val="B7C48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52921105">
    <w:abstractNumId w:val="1"/>
  </w:num>
  <w:num w:numId="2" w16cid:durableId="232471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458"/>
    <w:rsid w:val="000A0594"/>
    <w:rsid w:val="00194984"/>
    <w:rsid w:val="00200072"/>
    <w:rsid w:val="00457193"/>
    <w:rsid w:val="00514A32"/>
    <w:rsid w:val="00522BC8"/>
    <w:rsid w:val="00712029"/>
    <w:rsid w:val="007B2F69"/>
    <w:rsid w:val="00840CB2"/>
    <w:rsid w:val="00923E53"/>
    <w:rsid w:val="00976974"/>
    <w:rsid w:val="009A1820"/>
    <w:rsid w:val="00A248B7"/>
    <w:rsid w:val="00CA2605"/>
    <w:rsid w:val="00CA6A0E"/>
    <w:rsid w:val="00CB4DAF"/>
    <w:rsid w:val="00DB1458"/>
    <w:rsid w:val="00E208CC"/>
    <w:rsid w:val="00FF1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E1D1A"/>
  <w15:chartTrackingRefBased/>
  <w15:docId w15:val="{6DD31BDC-B7BF-4151-BCBA-FFFBAA30E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B14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14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145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14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145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14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14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14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14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14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B14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B145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B145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B145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B145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B145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B145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B145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B14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B14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14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B14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B14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B145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B1458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B145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B14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B145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B1458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DB14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d">
    <w:name w:val="Strong"/>
    <w:basedOn w:val="a0"/>
    <w:uiPriority w:val="22"/>
    <w:qFormat/>
    <w:rsid w:val="00DB1458"/>
    <w:rPr>
      <w:b/>
      <w:bCs/>
    </w:rPr>
  </w:style>
  <w:style w:type="character" w:styleId="ae">
    <w:name w:val="Emphasis"/>
    <w:basedOn w:val="a0"/>
    <w:uiPriority w:val="20"/>
    <w:qFormat/>
    <w:rsid w:val="00DB1458"/>
    <w:rPr>
      <w:i/>
      <w:iCs/>
    </w:rPr>
  </w:style>
  <w:style w:type="character" w:styleId="af">
    <w:name w:val="Hyperlink"/>
    <w:basedOn w:val="a0"/>
    <w:uiPriority w:val="99"/>
    <w:semiHidden/>
    <w:unhideWhenUsed/>
    <w:rsid w:val="00923E5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5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98887">
          <w:marLeft w:val="633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single" w:sz="12" w:space="0" w:color="296EBC"/>
            <w:right w:val="none" w:sz="0" w:space="0" w:color="auto"/>
          </w:divBdr>
        </w:div>
        <w:div w:id="864320723">
          <w:marLeft w:val="633"/>
          <w:marRight w:val="0"/>
          <w:marTop w:val="0"/>
          <w:marBottom w:val="0"/>
          <w:divBdr>
            <w:top w:val="single" w:sz="12" w:space="30" w:color="296EB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99824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893581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03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906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4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5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0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945</Characters>
  <Application>Microsoft Office Word</Application>
  <DocSecurity>0</DocSecurity>
  <Lines>7</Lines>
  <Paragraphs>2</Paragraphs>
  <ScaleCrop>false</ScaleCrop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</cp:revision>
  <dcterms:created xsi:type="dcterms:W3CDTF">2025-04-10T07:46:00Z</dcterms:created>
  <dcterms:modified xsi:type="dcterms:W3CDTF">2025-04-10T07:46:00Z</dcterms:modified>
</cp:coreProperties>
</file>