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93A" w:rsidRDefault="00170F78">
      <w:pPr>
        <w:rPr>
          <w:rStyle w:val="a4"/>
        </w:rPr>
      </w:pPr>
      <w:proofErr w:type="spellStart"/>
      <w:r>
        <w:rPr>
          <w:rStyle w:val="a3"/>
        </w:rPr>
        <w:t>Кандауров</w:t>
      </w:r>
      <w:proofErr w:type="spellEnd"/>
      <w:r>
        <w:rPr>
          <w:rStyle w:val="a3"/>
        </w:rPr>
        <w:t xml:space="preserve"> Дмитрий Владимирович – старший преподаватель. Автор 10 публикаций.</w:t>
      </w:r>
      <w:r>
        <w:t xml:space="preserve"> Стаж научно-преподавательской деятельности 3,5 года. Преподает дисциплины: </w:t>
      </w:r>
      <w:r>
        <w:rPr>
          <w:rStyle w:val="a4"/>
        </w:rPr>
        <w:t>Рынок ценных бумаг, Экономическая кибернетика, Научно-исследовательская работа.</w:t>
      </w:r>
    </w:p>
    <w:p w:rsidR="00170F78" w:rsidRPr="00170F78" w:rsidRDefault="00170F78">
      <w:pPr>
        <w:rPr>
          <w:b/>
        </w:rPr>
      </w:pPr>
      <w:r>
        <w:rPr>
          <w:rStyle w:val="a4"/>
          <w:i w:val="0"/>
        </w:rPr>
        <w:t xml:space="preserve">Имеет сертификат (от 14.07. 2017г.) о присвоении квалификации </w:t>
      </w:r>
      <w:r w:rsidRPr="00170F78">
        <w:rPr>
          <w:rStyle w:val="a4"/>
          <w:b/>
        </w:rPr>
        <w:t>специалиста финансового рынка по управлению инвестиционными фондами, паевыми инвестиционными фондами и негосударственными пенсионными фондам</w:t>
      </w:r>
      <w:bookmarkStart w:id="0" w:name="_GoBack"/>
      <w:bookmarkEnd w:id="0"/>
      <w:r w:rsidRPr="00170F78">
        <w:rPr>
          <w:rStyle w:val="a4"/>
          <w:b/>
        </w:rPr>
        <w:t>и</w:t>
      </w:r>
    </w:p>
    <w:sectPr w:rsidR="00170F78" w:rsidRPr="0017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78"/>
    <w:rsid w:val="000A293A"/>
    <w:rsid w:val="0017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F035"/>
  <w15:chartTrackingRefBased/>
  <w15:docId w15:val="{A12B1B73-FE71-4D59-84B5-B7AC68FB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0F78"/>
    <w:rPr>
      <w:b/>
      <w:bCs/>
    </w:rPr>
  </w:style>
  <w:style w:type="character" w:styleId="a4">
    <w:name w:val="Emphasis"/>
    <w:basedOn w:val="a0"/>
    <w:uiPriority w:val="20"/>
    <w:qFormat/>
    <w:rsid w:val="00170F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Kurkina</dc:creator>
  <cp:keywords/>
  <dc:description/>
  <cp:lastModifiedBy>Elena Kurkina</cp:lastModifiedBy>
  <cp:revision>1</cp:revision>
  <dcterms:created xsi:type="dcterms:W3CDTF">2019-02-26T15:56:00Z</dcterms:created>
  <dcterms:modified xsi:type="dcterms:W3CDTF">2019-02-26T16:01:00Z</dcterms:modified>
</cp:coreProperties>
</file>